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ayout w:type="fixed"/>
        <w:tblLook w:val="04A0" w:firstRow="1" w:lastRow="0" w:firstColumn="1" w:lastColumn="0" w:noHBand="0" w:noVBand="1"/>
      </w:tblPr>
      <w:tblGrid>
        <w:gridCol w:w="2284"/>
        <w:gridCol w:w="2394"/>
      </w:tblGrid>
      <w:tr w:rsidR="00B239C9">
        <w:tc>
          <w:tcPr>
            <w:tcW w:w="4678" w:type="dxa"/>
            <w:gridSpan w:val="2"/>
          </w:tcPr>
          <w:p w:rsidR="00B239C9" w:rsidRDefault="00687ECF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B239C9" w:rsidTr="00BE51A0">
        <w:trPr>
          <w:trHeight w:val="294"/>
        </w:trPr>
        <w:tc>
          <w:tcPr>
            <w:tcW w:w="4678" w:type="dxa"/>
            <w:gridSpan w:val="2"/>
          </w:tcPr>
          <w:p w:rsidR="00B239C9" w:rsidRDefault="00B239C9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39C9" w:rsidTr="00BE51A0">
        <w:trPr>
          <w:trHeight w:val="70"/>
        </w:trPr>
        <w:tc>
          <w:tcPr>
            <w:tcW w:w="2284" w:type="dxa"/>
          </w:tcPr>
          <w:p w:rsidR="00B239C9" w:rsidRDefault="00B239C9">
            <w:pPr>
              <w:pStyle w:val="ConsPlusNormal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vAlign w:val="bottom"/>
          </w:tcPr>
          <w:p w:rsidR="00B239C9" w:rsidRDefault="00B239C9">
            <w:pPr>
              <w:pStyle w:val="ConsPlusNormal1"/>
              <w:rPr>
                <w:rFonts w:ascii="Times New Roman" w:hAnsi="Times New Roman"/>
                <w:sz w:val="24"/>
              </w:rPr>
            </w:pPr>
          </w:p>
        </w:tc>
      </w:tr>
      <w:tr w:rsidR="00B239C9" w:rsidTr="00687ECF">
        <w:trPr>
          <w:trHeight w:val="453"/>
        </w:trPr>
        <w:tc>
          <w:tcPr>
            <w:tcW w:w="4678" w:type="dxa"/>
            <w:gridSpan w:val="2"/>
          </w:tcPr>
          <w:p w:rsidR="00B239C9" w:rsidRDefault="00B239C9">
            <w:pPr>
              <w:pStyle w:val="ConsPlusNormal1"/>
              <w:rPr>
                <w:rFonts w:ascii="Times New Roman" w:hAnsi="Times New Roman"/>
                <w:sz w:val="24"/>
              </w:rPr>
            </w:pPr>
          </w:p>
        </w:tc>
      </w:tr>
    </w:tbl>
    <w:p w:rsidR="00B239C9" w:rsidRPr="000A5720" w:rsidRDefault="00C91423">
      <w:pPr>
        <w:pStyle w:val="ConsPlusNormal1"/>
        <w:jc w:val="center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 xml:space="preserve"> </w:t>
      </w:r>
      <w:r w:rsidRPr="000A5720">
        <w:rPr>
          <w:rFonts w:ascii="Times New Roman" w:hAnsi="Times New Roman"/>
          <w:sz w:val="26"/>
          <w:szCs w:val="26"/>
        </w:rPr>
        <w:t>Должностной регламент</w:t>
      </w:r>
      <w:r w:rsidRPr="000A5720">
        <w:rPr>
          <w:rFonts w:ascii="Times New Roman" w:hAnsi="Times New Roman"/>
          <w:sz w:val="26"/>
          <w:szCs w:val="26"/>
        </w:rPr>
        <w:br/>
        <w:t xml:space="preserve">ведущего специалиста-эксперта </w:t>
      </w:r>
      <w:r w:rsidR="00BE51A0" w:rsidRPr="000A5720">
        <w:rPr>
          <w:rFonts w:ascii="Times New Roman" w:hAnsi="Times New Roman"/>
          <w:sz w:val="26"/>
          <w:szCs w:val="26"/>
        </w:rPr>
        <w:t>п</w:t>
      </w:r>
      <w:r w:rsidR="009B70AA" w:rsidRPr="000A5720">
        <w:rPr>
          <w:rFonts w:ascii="Times New Roman" w:hAnsi="Times New Roman"/>
          <w:sz w:val="26"/>
          <w:szCs w:val="26"/>
        </w:rPr>
        <w:t xml:space="preserve">равового отдела </w:t>
      </w:r>
      <w:r w:rsidR="009B70AA" w:rsidRPr="000A5720">
        <w:rPr>
          <w:rFonts w:ascii="Times New Roman" w:hAnsi="Times New Roman"/>
          <w:sz w:val="26"/>
          <w:szCs w:val="26"/>
        </w:rPr>
        <w:br/>
        <w:t>Межрайонной ИФНС России № 14 по Ставропольскому краю</w:t>
      </w:r>
    </w:p>
    <w:p w:rsidR="00B239C9" w:rsidRPr="000A5720" w:rsidRDefault="00B239C9">
      <w:pPr>
        <w:pStyle w:val="ConsPlusNormal1"/>
        <w:jc w:val="center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pStyle w:val="ConsPlusNormal1"/>
        <w:jc w:val="center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B239C9" w:rsidRPr="000A5720" w:rsidRDefault="00B239C9">
      <w:pPr>
        <w:pStyle w:val="ConsPlusNormal1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pStyle w:val="ConsPlusNormal1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соответственно  - гражданская служба, должность) </w:t>
      </w:r>
      <w:r w:rsidR="009B70AA" w:rsidRPr="000A5720">
        <w:rPr>
          <w:rFonts w:ascii="Times New Roman" w:hAnsi="Times New Roman"/>
          <w:sz w:val="26"/>
          <w:szCs w:val="26"/>
        </w:rPr>
        <w:t xml:space="preserve">ведущего специалиста-эксперта Правового отдела </w:t>
      </w:r>
      <w:r w:rsidR="009B70AA" w:rsidRPr="000A5720">
        <w:rPr>
          <w:rFonts w:ascii="Times New Roman" w:hAnsi="Times New Roman"/>
          <w:sz w:val="26"/>
          <w:szCs w:val="26"/>
        </w:rPr>
        <w:br/>
        <w:t xml:space="preserve">Межрайонной ИФНС России № 14 по Ставропольскому краю </w:t>
      </w:r>
      <w:r w:rsidRPr="000A5720">
        <w:rPr>
          <w:rFonts w:ascii="Times New Roman" w:hAnsi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9B70AA" w:rsidRPr="000A5720" w:rsidRDefault="009B70AA" w:rsidP="00781AE0">
      <w:pPr>
        <w:pStyle w:val="ConsPlusNormal1"/>
        <w:tabs>
          <w:tab w:val="left" w:pos="0"/>
        </w:tabs>
        <w:ind w:left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Регистрационный номер (код) должности – 11-3-4-087.</w:t>
      </w:r>
    </w:p>
    <w:p w:rsidR="00B239C9" w:rsidRPr="000A5720" w:rsidRDefault="00C91423" w:rsidP="009B70AA">
      <w:pPr>
        <w:pStyle w:val="ConsPlusNormal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Область профессиональной служебной деятельност</w:t>
      </w:r>
      <w:r w:rsidR="009B70AA" w:rsidRPr="000A5720">
        <w:rPr>
          <w:rFonts w:ascii="Times New Roman" w:hAnsi="Times New Roman"/>
          <w:sz w:val="26"/>
          <w:szCs w:val="26"/>
        </w:rPr>
        <w:t>и ведущего специалиста-эксперта Правового отдела</w:t>
      </w:r>
      <w:r w:rsidRPr="000A5720">
        <w:rPr>
          <w:rFonts w:ascii="Times New Roman" w:hAnsi="Times New Roman"/>
          <w:sz w:val="26"/>
          <w:szCs w:val="26"/>
        </w:rPr>
        <w:t xml:space="preserve"> (далее – отдел): регулирование налоговой деятельности.</w:t>
      </w:r>
    </w:p>
    <w:p w:rsidR="00B239C9" w:rsidRPr="000A5720" w:rsidRDefault="00C91423" w:rsidP="009B70AA">
      <w:pPr>
        <w:pStyle w:val="ConsPlusNormal1"/>
        <w:numPr>
          <w:ilvl w:val="0"/>
          <w:numId w:val="2"/>
        </w:numPr>
        <w:tabs>
          <w:tab w:val="left" w:pos="0"/>
          <w:tab w:val="left" w:pos="426"/>
        </w:tabs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9B70AA" w:rsidRPr="000A5720">
        <w:rPr>
          <w:rFonts w:ascii="Times New Roman" w:hAnsi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9B70AA" w:rsidRPr="000A5720" w:rsidRDefault="00C91423" w:rsidP="009B70AA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4. </w:t>
      </w:r>
      <w:r w:rsidR="009B70AA" w:rsidRPr="000A5720">
        <w:rPr>
          <w:rFonts w:ascii="Times New Roman" w:hAnsi="Times New Roman"/>
          <w:sz w:val="26"/>
          <w:szCs w:val="26"/>
        </w:rPr>
        <w:t>Назначение на должность и освобождение от должности ведущего специалиста – эксперта  осуществляются приказом начальника Межрайонной Инспекции Федеральной налоговой службы №  14 по Ставропольскому краю  (далее – Инспекция).</w:t>
      </w:r>
    </w:p>
    <w:p w:rsidR="00B239C9" w:rsidRPr="000A5720" w:rsidRDefault="009B70AA" w:rsidP="009B70AA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5. Ведущий специалист – эксперт отдела непосредственно подчиняется начальнику отдела.</w:t>
      </w:r>
    </w:p>
    <w:p w:rsidR="00B239C9" w:rsidRPr="000A5720" w:rsidRDefault="00B239C9">
      <w:pPr>
        <w:pStyle w:val="ConsPlusNormal1"/>
        <w:jc w:val="center"/>
        <w:rPr>
          <w:rFonts w:ascii="Times New Roman" w:hAnsi="Times New Roman"/>
          <w:b/>
          <w:sz w:val="26"/>
          <w:szCs w:val="26"/>
        </w:rPr>
      </w:pPr>
    </w:p>
    <w:p w:rsidR="00B239C9" w:rsidRPr="000A5720" w:rsidRDefault="00C91423">
      <w:pPr>
        <w:pStyle w:val="ConsPlusNormal1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B239C9" w:rsidRPr="000A5720" w:rsidRDefault="00C91423">
      <w:pPr>
        <w:pStyle w:val="ConsPlusNormal1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7C649E" w:rsidRPr="000A5720" w:rsidRDefault="007C649E">
      <w:pPr>
        <w:pStyle w:val="ConsPlusNormal1"/>
        <w:jc w:val="center"/>
        <w:rPr>
          <w:rFonts w:ascii="Times New Roman" w:hAnsi="Times New Roman"/>
          <w:sz w:val="26"/>
          <w:szCs w:val="26"/>
        </w:rPr>
      </w:pPr>
    </w:p>
    <w:p w:rsidR="007C649E" w:rsidRPr="000A5720" w:rsidRDefault="007C649E" w:rsidP="007C649E">
      <w:pPr>
        <w:pStyle w:val="ConsPlusNormal1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6. Для замещения должности ведущего специалиста – эксперта  устанавливаются следующие </w:t>
      </w:r>
      <w:r w:rsidRPr="000A5720">
        <w:rPr>
          <w:rFonts w:ascii="Times New Roman" w:hAnsi="Times New Roman"/>
          <w:color w:val="000000" w:themeColor="text1"/>
          <w:sz w:val="26"/>
          <w:szCs w:val="26"/>
        </w:rPr>
        <w:t>требования.</w:t>
      </w:r>
    </w:p>
    <w:p w:rsidR="007C649E" w:rsidRPr="000A5720" w:rsidRDefault="007C649E" w:rsidP="007C649E">
      <w:pPr>
        <w:pStyle w:val="ConsPlusNormal1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5720">
        <w:rPr>
          <w:rFonts w:ascii="Times New Roman" w:hAnsi="Times New Roman"/>
          <w:color w:val="000000" w:themeColor="text1"/>
          <w:sz w:val="26"/>
          <w:szCs w:val="26"/>
        </w:rPr>
        <w:t>6.1. Наличие высшего образования по специальности, направлению подготовки: «Юриспруденция».</w:t>
      </w:r>
    </w:p>
    <w:p w:rsidR="00B239C9" w:rsidRPr="000A5720" w:rsidRDefault="00C91423" w:rsidP="007C649E">
      <w:pPr>
        <w:pStyle w:val="ConsPlusNormal1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pacing w:val="-2"/>
          <w:sz w:val="26"/>
          <w:szCs w:val="26"/>
        </w:rPr>
        <w:t>6.2. </w:t>
      </w:r>
      <w:r w:rsidRPr="000A5720">
        <w:rPr>
          <w:rFonts w:ascii="Times New Roman" w:hAnsi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39C9" w:rsidRPr="000A5720" w:rsidRDefault="00C91423" w:rsidP="00B21E92">
      <w:pPr>
        <w:pStyle w:val="ConsPlusNormal1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6.3. Профессиональный уровень: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6.3.1.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0A5720">
        <w:rPr>
          <w:rFonts w:ascii="Times New Roman" w:hAnsi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</w:t>
      </w:r>
      <w:r w:rsidRPr="000A5720">
        <w:rPr>
          <w:rFonts w:ascii="Times New Roman" w:hAnsi="Times New Roman"/>
          <w:sz w:val="26"/>
          <w:szCs w:val="26"/>
        </w:rPr>
        <w:lastRenderedPageBreak/>
        <w:t>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A5720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6.4. Наличие профессиональных знаний: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6.4.1. В сфере законодательства Российской Федерации: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правонарушениях; Налоговый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Уголовный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Федеральный закон от 2 мая 2005 г. № 59-ФЗ «О порядке рассмотрения обращений граждан Российской Федерации»;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0A5720">
        <w:rPr>
          <w:rFonts w:ascii="Times New Roman" w:hAnsi="Times New Roman"/>
          <w:sz w:val="26"/>
          <w:szCs w:val="26"/>
        </w:rPr>
        <w:t xml:space="preserve">Правил подготовки нормативных правовых актов федеральных </w:t>
      </w:r>
      <w:r w:rsidRPr="000A5720">
        <w:rPr>
          <w:rFonts w:ascii="Times New Roman" w:hAnsi="Times New Roman"/>
          <w:sz w:val="26"/>
          <w:szCs w:val="26"/>
        </w:rPr>
        <w:lastRenderedPageBreak/>
        <w:t>органов исполнительной власти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A572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 должностных лиц»;</w:t>
      </w:r>
      <w:proofErr w:type="gramEnd"/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Приказ ФНС России от 17 февраля 2014 г. № ММВ-7-7/53@                                         «Об утверждении Регламента Федеральной налоговой службы»;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Приказ ФНС России от 9 декабря 2014 г. № ММВ-7-7/624@                  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A5720">
        <w:rPr>
          <w:rFonts w:ascii="Times New Roman" w:hAnsi="Times New Roman"/>
          <w:sz w:val="26"/>
          <w:szCs w:val="26"/>
        </w:rPr>
        <w:t>Приказ ФНС Российской Федерации от 16 июля 2020 г. N ЕД-7-2/448@ 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A5720">
        <w:rPr>
          <w:rFonts w:ascii="Times New Roman" w:hAnsi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A5720">
        <w:rPr>
          <w:rFonts w:ascii="Times New Roman" w:hAnsi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</w:t>
      </w:r>
      <w:r w:rsidRPr="000A5720">
        <w:rPr>
          <w:rFonts w:ascii="Times New Roman" w:hAnsi="Times New Roman"/>
          <w:sz w:val="26"/>
          <w:szCs w:val="26"/>
        </w:rPr>
        <w:lastRenderedPageBreak/>
        <w:t xml:space="preserve">российской федерации налоговых правонарушениях (за исключением налоговых правонарушений, </w:t>
      </w:r>
      <w:proofErr w:type="gramStart"/>
      <w:r w:rsidRPr="000A5720">
        <w:rPr>
          <w:rFonts w:ascii="Times New Roman" w:hAnsi="Times New Roman"/>
          <w:sz w:val="26"/>
          <w:szCs w:val="26"/>
        </w:rPr>
        <w:t>дела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C649E" w:rsidRPr="000A5720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Ведущий специалист – 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649E" w:rsidRPr="000A5720" w:rsidRDefault="00C91423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</w:t>
      </w:r>
      <w:r w:rsidR="007C649E" w:rsidRPr="000A5720">
        <w:rPr>
          <w:rFonts w:ascii="Times New Roman" w:hAnsi="Times New Roman"/>
          <w:sz w:val="26"/>
          <w:szCs w:val="26"/>
        </w:rPr>
        <w:t>4.2</w:t>
      </w:r>
      <w:r w:rsidRPr="000A5720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7C649E" w:rsidRPr="000A5720">
        <w:rPr>
          <w:rFonts w:ascii="Times New Roman" w:hAnsi="Times New Roman"/>
          <w:sz w:val="26"/>
          <w:szCs w:val="26"/>
        </w:rPr>
        <w:t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принципы налогового администрирования; порядок и сроки рассмотрения материалов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классификация налогов по уровням бюджетной системы;</w:t>
      </w:r>
      <w:proofErr w:type="gramEnd"/>
      <w:r w:rsidR="007C649E" w:rsidRPr="000A572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C649E" w:rsidRPr="000A5720">
        <w:rPr>
          <w:rFonts w:ascii="Times New Roman" w:hAnsi="Times New Roman"/>
          <w:sz w:val="26"/>
          <w:szCs w:val="26"/>
        </w:rPr>
        <w:t>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арбитражная и судебная практика по вопросам несостоятельности (банкротства); 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банкротстве;</w:t>
      </w:r>
      <w:proofErr w:type="gramEnd"/>
      <w:r w:rsidR="007C649E" w:rsidRPr="000A5720">
        <w:rPr>
          <w:rFonts w:ascii="Times New Roman" w:hAnsi="Times New Roman"/>
          <w:sz w:val="26"/>
          <w:szCs w:val="26"/>
        </w:rPr>
        <w:t xml:space="preserve"> судебная практика в области разрешения налоговых споров.</w:t>
      </w:r>
    </w:p>
    <w:p w:rsidR="007C649E" w:rsidRPr="000A5720" w:rsidRDefault="00C91423" w:rsidP="007C64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</w:t>
      </w:r>
      <w:r w:rsidR="007C649E" w:rsidRPr="000A5720">
        <w:rPr>
          <w:rFonts w:ascii="Times New Roman" w:hAnsi="Times New Roman"/>
          <w:sz w:val="26"/>
          <w:szCs w:val="26"/>
        </w:rPr>
        <w:t>4</w:t>
      </w:r>
      <w:r w:rsidRPr="000A5720">
        <w:rPr>
          <w:rFonts w:ascii="Times New Roman" w:hAnsi="Times New Roman"/>
          <w:sz w:val="26"/>
          <w:szCs w:val="26"/>
        </w:rPr>
        <w:t xml:space="preserve">.3. </w:t>
      </w:r>
      <w:proofErr w:type="gramStart"/>
      <w:r w:rsidR="007C649E" w:rsidRPr="000A5720">
        <w:rPr>
          <w:rFonts w:ascii="Times New Roman" w:hAnsi="Times New Roman"/>
          <w:color w:val="000000" w:themeColor="text1"/>
          <w:spacing w:val="-2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7C649E" w:rsidRPr="000A5720"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 w:rsidR="007C649E" w:rsidRPr="000A5720"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понятие референтной группы; порядок ведения дел в судах различной инстанции; </w:t>
      </w:r>
      <w:proofErr w:type="gramEnd"/>
    </w:p>
    <w:p w:rsidR="00B239C9" w:rsidRPr="000A5720" w:rsidRDefault="00C91423" w:rsidP="00301B9F">
      <w:pPr>
        <w:pStyle w:val="ConsPlusNormal1"/>
        <w:tabs>
          <w:tab w:val="left" w:pos="142"/>
          <w:tab w:val="left" w:pos="284"/>
        </w:tabs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</w:t>
      </w:r>
      <w:r w:rsidR="007C649E" w:rsidRPr="000A5720">
        <w:rPr>
          <w:rFonts w:ascii="Times New Roman" w:hAnsi="Times New Roman"/>
          <w:sz w:val="26"/>
          <w:szCs w:val="26"/>
        </w:rPr>
        <w:t>4</w:t>
      </w:r>
      <w:r w:rsidRPr="000A5720">
        <w:rPr>
          <w:rFonts w:ascii="Times New Roman" w:hAnsi="Times New Roman"/>
          <w:sz w:val="26"/>
          <w:szCs w:val="26"/>
        </w:rPr>
        <w:t>.4. Наличие общих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1B9F" w:rsidRPr="000A5720" w:rsidRDefault="00C91423" w:rsidP="00301B9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</w:t>
      </w:r>
      <w:r w:rsidR="00301B9F" w:rsidRPr="000A5720">
        <w:rPr>
          <w:rFonts w:ascii="Times New Roman" w:hAnsi="Times New Roman"/>
          <w:sz w:val="26"/>
          <w:szCs w:val="26"/>
        </w:rPr>
        <w:t>4</w:t>
      </w:r>
      <w:r w:rsidRPr="000A5720">
        <w:rPr>
          <w:rFonts w:ascii="Times New Roman" w:hAnsi="Times New Roman"/>
          <w:sz w:val="26"/>
          <w:szCs w:val="26"/>
        </w:rPr>
        <w:t xml:space="preserve">.5. </w:t>
      </w:r>
      <w:r w:rsidR="00301B9F" w:rsidRPr="000A5720">
        <w:rPr>
          <w:rFonts w:ascii="Times New Roman" w:hAnsi="Times New Roman"/>
          <w:sz w:val="26"/>
          <w:szCs w:val="26"/>
        </w:rPr>
        <w:t xml:space="preserve">Наличие функциональных умений: 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работа с </w:t>
      </w:r>
      <w:r w:rsidR="00301B9F" w:rsidRPr="000A5720">
        <w:rPr>
          <w:rFonts w:ascii="Times New Roman" w:hAnsi="Times New Roman"/>
          <w:sz w:val="26"/>
          <w:szCs w:val="26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B239C9" w:rsidRPr="000A5720" w:rsidRDefault="00C91423" w:rsidP="00301B9F">
      <w:pPr>
        <w:pStyle w:val="a7"/>
        <w:ind w:left="0" w:firstLine="709"/>
        <w:rPr>
          <w:sz w:val="26"/>
          <w:szCs w:val="26"/>
        </w:rPr>
      </w:pPr>
      <w:r w:rsidRPr="000A5720">
        <w:rPr>
          <w:sz w:val="26"/>
          <w:szCs w:val="26"/>
        </w:rPr>
        <w:t>6.</w:t>
      </w:r>
      <w:r w:rsidR="00301B9F" w:rsidRPr="000A5720">
        <w:rPr>
          <w:sz w:val="26"/>
          <w:szCs w:val="26"/>
        </w:rPr>
        <w:t>4</w:t>
      </w:r>
      <w:r w:rsidRPr="000A5720">
        <w:rPr>
          <w:sz w:val="26"/>
          <w:szCs w:val="26"/>
        </w:rPr>
        <w:t xml:space="preserve">.6. </w:t>
      </w:r>
      <w:r w:rsidR="00301B9F" w:rsidRPr="000A5720">
        <w:rPr>
          <w:sz w:val="26"/>
          <w:szCs w:val="26"/>
        </w:rPr>
        <w:t>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01B9F" w:rsidRPr="000A5720" w:rsidRDefault="00301B9F" w:rsidP="00301B9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6.4.7. Наличие профессиональных умений: представление интересов в судах; подготовка правовых заключений; анализ и обобщение судебной практики; работа с информационными ресурсами по направлению досудебного урегулирования споров; рассмотрение обращений и подготовка ответов на них; анализ и обобщение судебной практики; осуществление правовой и антикоррупционной экспертизы проектов нормативных правовых актов.</w:t>
      </w:r>
    </w:p>
    <w:p w:rsidR="00301B9F" w:rsidRPr="000A5720" w:rsidRDefault="00301B9F" w:rsidP="00301B9F">
      <w:pPr>
        <w:pStyle w:val="a7"/>
        <w:ind w:left="0" w:firstLine="567"/>
        <w:rPr>
          <w:sz w:val="26"/>
          <w:szCs w:val="26"/>
        </w:rPr>
      </w:pPr>
    </w:p>
    <w:p w:rsidR="00B239C9" w:rsidRPr="000A5720" w:rsidRDefault="00C91423">
      <w:pPr>
        <w:pStyle w:val="ConsPlusNormal1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III. Должностные обязанности.</w:t>
      </w:r>
    </w:p>
    <w:p w:rsidR="00B239C9" w:rsidRPr="000A5720" w:rsidRDefault="00B239C9">
      <w:pPr>
        <w:pStyle w:val="ConsPlusNormal1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955670" w:rsidRPr="000A5720" w:rsidRDefault="00BE51A0" w:rsidP="00955670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5720">
        <w:rPr>
          <w:rFonts w:ascii="Times New Roman" w:hAnsi="Times New Roman"/>
          <w:color w:val="000000" w:themeColor="text1"/>
          <w:sz w:val="26"/>
          <w:szCs w:val="26"/>
        </w:rPr>
        <w:t>7.</w:t>
      </w:r>
      <w:r w:rsidR="00955670"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Основные обязанности ведущего специалиста – эксперта, а также запреты </w:t>
      </w:r>
      <w:r w:rsidR="00AE0521">
        <w:rPr>
          <w:rFonts w:ascii="Times New Roman" w:hAnsi="Times New Roman"/>
          <w:color w:val="000000" w:themeColor="text1"/>
          <w:sz w:val="26"/>
          <w:szCs w:val="26"/>
        </w:rPr>
        <w:br/>
      </w:r>
      <w:r w:rsidR="00955670" w:rsidRPr="000A5720">
        <w:rPr>
          <w:rFonts w:ascii="Times New Roman" w:hAnsi="Times New Roman"/>
          <w:color w:val="000000" w:themeColor="text1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15</w:t>
      </w:r>
      <w:r w:rsidR="00227B52" w:rsidRPr="000A5720">
        <w:rPr>
          <w:rFonts w:ascii="Times New Roman" w:hAnsi="Times New Roman"/>
          <w:color w:val="000000" w:themeColor="text1"/>
          <w:sz w:val="26"/>
          <w:szCs w:val="26"/>
        </w:rPr>
        <w:t>-18</w:t>
      </w:r>
      <w:r w:rsidR="00955670"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227B52" w:rsidRPr="000A5720">
        <w:rPr>
          <w:rFonts w:ascii="Times New Roman" w:hAnsi="Times New Roman"/>
          <w:color w:val="000000" w:themeColor="text1"/>
          <w:sz w:val="26"/>
          <w:szCs w:val="26"/>
        </w:rPr>
        <w:t>20, 20.1,</w:t>
      </w:r>
      <w:r w:rsidR="00781AE0"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27B52" w:rsidRPr="000A5720">
        <w:rPr>
          <w:rFonts w:ascii="Times New Roman" w:hAnsi="Times New Roman"/>
          <w:color w:val="000000" w:themeColor="text1"/>
          <w:sz w:val="26"/>
          <w:szCs w:val="26"/>
        </w:rPr>
        <w:t>20.2,</w:t>
      </w:r>
      <w:r w:rsidR="00781AE0"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27B52" w:rsidRPr="000A5720">
        <w:rPr>
          <w:rFonts w:ascii="Times New Roman" w:hAnsi="Times New Roman"/>
          <w:color w:val="000000" w:themeColor="text1"/>
          <w:sz w:val="26"/>
          <w:szCs w:val="26"/>
        </w:rPr>
        <w:t>20.3</w:t>
      </w:r>
      <w:r w:rsidR="00955670"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</w:t>
      </w:r>
      <w:r w:rsidR="002048BE" w:rsidRPr="000A5720">
        <w:rPr>
          <w:rFonts w:ascii="Times New Roman" w:hAnsi="Times New Roman"/>
          <w:color w:val="auto"/>
          <w:sz w:val="26"/>
          <w:szCs w:val="26"/>
        </w:rPr>
        <w:t xml:space="preserve"> (далее – Федеральный закон </w:t>
      </w:r>
      <w:bookmarkStart w:id="0" w:name="_GoBack"/>
      <w:bookmarkEnd w:id="0"/>
      <w:r w:rsidR="002048BE" w:rsidRPr="000A5720">
        <w:rPr>
          <w:rFonts w:ascii="Times New Roman" w:hAnsi="Times New Roman"/>
          <w:color w:val="auto"/>
          <w:sz w:val="26"/>
          <w:szCs w:val="26"/>
        </w:rPr>
        <w:t>№ 79-ФЗ).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</w:t>
      </w:r>
      <w:r w:rsidR="00227B52" w:rsidRPr="000A5720">
        <w:rPr>
          <w:rFonts w:ascii="Times New Roman" w:hAnsi="Times New Roman"/>
          <w:sz w:val="26"/>
          <w:szCs w:val="26"/>
        </w:rPr>
        <w:t>о</w:t>
      </w:r>
      <w:r w:rsidRPr="000A5720">
        <w:rPr>
          <w:rFonts w:ascii="Times New Roman" w:hAnsi="Times New Roman"/>
          <w:sz w:val="26"/>
          <w:szCs w:val="26"/>
        </w:rPr>
        <w:t>тдел</w:t>
      </w:r>
      <w:r w:rsidR="00227B52" w:rsidRPr="000A5720">
        <w:rPr>
          <w:rFonts w:ascii="Times New Roman" w:hAnsi="Times New Roman"/>
          <w:sz w:val="26"/>
          <w:szCs w:val="26"/>
        </w:rPr>
        <w:t xml:space="preserve">, ведущий специалист – эксперт </w:t>
      </w:r>
      <w:r w:rsidRPr="000A5720">
        <w:rPr>
          <w:rFonts w:ascii="Times New Roman" w:hAnsi="Times New Roman"/>
          <w:sz w:val="26"/>
          <w:szCs w:val="26"/>
        </w:rPr>
        <w:t>обязан: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выступать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проводить правовую экспертизу документов, подготавливаемых в Инспекции;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оказывать правовую помощь отделам Инспекции по вопросам применения законодательства Российской Федерации;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результатам  налоговых проверок (иных мероприятий налогового контроля);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подготавливать и направлять в УФНС России по Ставропольскому краю заключения по жалобам, апелляционным жалобам налогоплательщиков (налоговых агентов, плательщиков сборов, плательщиков страховых взносов) по запросу Управления или не позднее 3 рабочих дней </w:t>
      </w:r>
      <w:proofErr w:type="gramStart"/>
      <w:r w:rsidRPr="000A5720">
        <w:rPr>
          <w:rFonts w:ascii="Times New Roman" w:hAnsi="Times New Roman"/>
          <w:sz w:val="26"/>
          <w:szCs w:val="26"/>
        </w:rPr>
        <w:t>с даты поступления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жалобы в Инспекцию;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вести информационный ресурс по досудебному урегулированию;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сообщать в отдел досудебного урегулирования налоговых споров УФНС России по Ставропольскому краю об исполнении Решения УФНС России по Ставропольскому краю по результатам рассмотрения жалобы с приложением документов, подтверждающих исполнение;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lastRenderedPageBreak/>
        <w:t>исследовать причины возникновения налоговых споров  и  проведение работы по их устранению;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готовить информационные материалы для начальника Инспекции по вопросам, находящимся в его компетенции;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своевременную подготовку и рассмотрение материалов по административным правонарушениям по привлечению к ответственности за совершение административных правонарушений, предусмотренных частями 5, 5.1, 8 статьи 14.13 КоАП, в полном объеме;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0A572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соблюдением сроков по привлечению лиц к административной ответственности согласно части 1 статьи 20.25 КоАП РФ;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      вести информационные ресурсы по административным правонарушениям;  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      осуществлять оформление и предъявление в суды общей юрисдикции и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арбитражные суды исков по всем основаниям в соответствии </w:t>
      </w:r>
      <w:proofErr w:type="gramStart"/>
      <w:r w:rsidRPr="000A5720">
        <w:rPr>
          <w:rFonts w:ascii="Times New Roman" w:hAnsi="Times New Roman"/>
          <w:sz w:val="26"/>
          <w:szCs w:val="26"/>
        </w:rPr>
        <w:t>с</w:t>
      </w:r>
      <w:proofErr w:type="gramEnd"/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законодательством Российской Федерации;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    осуществлять защиту государственных интересов в арбитражных судах и судах общей юрисдикции.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    вести информационные ресурсы по судебно-правовой работе;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осуществлять работы по обеспечению основной деятельности отдела;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«О государственной гражданской службе Российской Федерации»,  Федеральный закон от 25.12.2008 № 273-ФЗ «О противодействии коррупции» и другими федеральными законами;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«О </w:t>
      </w:r>
      <w:proofErr w:type="gramStart"/>
      <w:r w:rsidRPr="000A5720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начальнику Инспекции 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соблюдать правила и нормы охраны труда и техники безопасности;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lastRenderedPageBreak/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организовывать работу по защите информации в отделе;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A5720">
        <w:rPr>
          <w:rFonts w:ascii="Times New Roman" w:hAnsi="Times New Roman"/>
          <w:sz w:val="26"/>
          <w:szCs w:val="26"/>
        </w:rPr>
        <w:t>стикеров</w:t>
      </w:r>
      <w:proofErr w:type="spellEnd"/>
      <w:r w:rsidRPr="000A5720">
        <w:rPr>
          <w:rFonts w:ascii="Times New Roman" w:hAnsi="Times New Roman"/>
          <w:sz w:val="26"/>
          <w:szCs w:val="26"/>
        </w:rPr>
        <w:t>, лент, пломб, печатей и др.) на закрепленном оборудовании;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0A5720">
        <w:rPr>
          <w:rFonts w:ascii="Times New Roman" w:hAnsi="Times New Roman"/>
          <w:sz w:val="26"/>
          <w:szCs w:val="26"/>
        </w:rPr>
        <w:t>обязан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55670" w:rsidRPr="000A572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0A5720">
        <w:rPr>
          <w:rFonts w:ascii="Times New Roman" w:hAnsi="Times New Roman"/>
          <w:sz w:val="26"/>
          <w:szCs w:val="26"/>
        </w:rPr>
        <w:t>отдела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B239C9" w:rsidRPr="000A5720" w:rsidRDefault="00C91423" w:rsidP="00955670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9. </w:t>
      </w:r>
      <w:proofErr w:type="gramStart"/>
      <w:r w:rsidRPr="000A5720">
        <w:rPr>
          <w:rFonts w:ascii="Times New Roman" w:hAnsi="Times New Roman"/>
          <w:sz w:val="26"/>
          <w:szCs w:val="26"/>
        </w:rPr>
        <w:t xml:space="preserve">Ведущий специалист-эксперт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 кадров и руководителя Управления. </w:t>
      </w:r>
      <w:proofErr w:type="gramEnd"/>
    </w:p>
    <w:p w:rsidR="00B239C9" w:rsidRPr="000A5720" w:rsidRDefault="00B239C9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227B52" w:rsidRPr="000A5720">
        <w:rPr>
          <w:rFonts w:ascii="Times New Roman" w:hAnsi="Times New Roman"/>
          <w:b/>
          <w:sz w:val="26"/>
          <w:szCs w:val="26"/>
        </w:rPr>
        <w:t>гражданский служащий</w:t>
      </w:r>
      <w:r w:rsidRPr="000A5720">
        <w:rPr>
          <w:rFonts w:ascii="Times New Roman" w:hAnsi="Times New Roman"/>
          <w:b/>
          <w:sz w:val="26"/>
          <w:szCs w:val="26"/>
        </w:rPr>
        <w:t xml:space="preserve"> вправе или</w:t>
      </w:r>
    </w:p>
    <w:p w:rsidR="00B239C9" w:rsidRPr="000A5720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0A5720">
        <w:rPr>
          <w:rFonts w:ascii="Times New Roman" w:hAnsi="Times New Roman"/>
          <w:b/>
          <w:sz w:val="26"/>
          <w:szCs w:val="26"/>
        </w:rPr>
        <w:t>обязан</w:t>
      </w:r>
      <w:proofErr w:type="gramEnd"/>
      <w:r w:rsidRPr="000A5720">
        <w:rPr>
          <w:rFonts w:ascii="Times New Roman" w:hAnsi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239C9" w:rsidRPr="000A5720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239C9" w:rsidRPr="000A5720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 10. При исполнении служебных обязанностей ведущий специалист-экспе</w:t>
      </w:r>
      <w:proofErr w:type="gramStart"/>
      <w:r w:rsidRPr="000A5720">
        <w:rPr>
          <w:rFonts w:ascii="Times New Roman" w:hAnsi="Times New Roman"/>
          <w:sz w:val="26"/>
          <w:szCs w:val="26"/>
        </w:rPr>
        <w:t>рт впр</w:t>
      </w:r>
      <w:proofErr w:type="gramEnd"/>
      <w:r w:rsidRPr="000A5720">
        <w:rPr>
          <w:rFonts w:ascii="Times New Roman" w:hAnsi="Times New Roman"/>
          <w:sz w:val="26"/>
          <w:szCs w:val="26"/>
        </w:rPr>
        <w:t>аве самостоятельно принимать решения по вопросам:</w:t>
      </w:r>
    </w:p>
    <w:p w:rsidR="00955670" w:rsidRPr="000A5720" w:rsidRDefault="00955670" w:rsidP="0095567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955670" w:rsidRPr="000A5720" w:rsidRDefault="00955670" w:rsidP="0095567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отдела;</w:t>
      </w:r>
    </w:p>
    <w:p w:rsidR="00B239C9" w:rsidRPr="000A5720" w:rsidRDefault="00955670" w:rsidP="0095567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C91423" w:rsidRPr="000A5720">
        <w:rPr>
          <w:rFonts w:ascii="Times New Roman" w:hAnsi="Times New Roman"/>
          <w:sz w:val="26"/>
          <w:szCs w:val="26"/>
        </w:rPr>
        <w:t>.</w:t>
      </w:r>
    </w:p>
    <w:p w:rsidR="00B239C9" w:rsidRPr="000A5720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11. При исполнении служебных обязанностей ведущий специалист-эксперт обязан самостоятельно принимать решения по вопросам:</w:t>
      </w:r>
    </w:p>
    <w:p w:rsidR="00B239C9" w:rsidRPr="000A5720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A5720">
        <w:rPr>
          <w:rFonts w:ascii="Times New Roman" w:hAnsi="Times New Roman"/>
          <w:sz w:val="26"/>
          <w:szCs w:val="26"/>
        </w:rPr>
        <w:t>касающимся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направлений деятельности отдела в соответствии со своими должностными обязанностями.</w:t>
      </w:r>
    </w:p>
    <w:p w:rsidR="00B239C9" w:rsidRPr="000A5720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239C9" w:rsidRPr="000A5720" w:rsidRDefault="00C91423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227B52" w:rsidRPr="000A5720">
        <w:rPr>
          <w:rFonts w:ascii="Times New Roman" w:hAnsi="Times New Roman"/>
          <w:b/>
          <w:sz w:val="26"/>
          <w:szCs w:val="26"/>
        </w:rPr>
        <w:t>гражданский служащий</w:t>
      </w:r>
      <w:r w:rsidRPr="000A5720">
        <w:rPr>
          <w:rFonts w:ascii="Times New Roman" w:hAnsi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Pr="000A5720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12. Ведущий специалист – экспе</w:t>
      </w:r>
      <w:proofErr w:type="gramStart"/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рт в пр</w:t>
      </w:r>
      <w:proofErr w:type="gramEnd"/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постановка цели;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подготовка информации;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анализ факторов, влияющих на содержание проекта;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разработка и оценка возможных вариантов, выбор наиболее приемлемого варианта;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оценка результатов;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визирование документа;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внесение предложений по проекту нормативного правового акта;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согласование документа;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осуществление правовой экспертизы документа и т.д.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13. Ведущий специалист – экспе</w:t>
      </w:r>
      <w:proofErr w:type="gramStart"/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рт  в пр</w:t>
      </w:r>
      <w:proofErr w:type="gramEnd"/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55670" w:rsidRPr="000A572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положений об отделе и Инспекции;</w:t>
      </w:r>
    </w:p>
    <w:p w:rsidR="00955670" w:rsidRPr="000A5720" w:rsidRDefault="00955670" w:rsidP="00955670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графика отпусков гражданских служащих Инспекции; </w:t>
      </w:r>
    </w:p>
    <w:p w:rsidR="00955670" w:rsidRPr="000A5720" w:rsidRDefault="00955670" w:rsidP="00955670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0A5720">
        <w:rPr>
          <w:rFonts w:ascii="Times New Roman" w:eastAsia="Calibri" w:hAnsi="Times New Roman"/>
          <w:color w:val="auto"/>
          <w:sz w:val="26"/>
          <w:szCs w:val="26"/>
          <w:lang w:eastAsia="en-US"/>
        </w:rPr>
        <w:t>иных актов по поручению непосредственного руководителя, руководителя Управления, начальника Инспекции.</w:t>
      </w:r>
    </w:p>
    <w:p w:rsidR="00955670" w:rsidRPr="000A5720" w:rsidRDefault="00955670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239C9" w:rsidRPr="000A5720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9C9" w:rsidRPr="000A5720" w:rsidRDefault="00B239C9">
      <w:pPr>
        <w:keepNext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91423" w:rsidRPr="000A5720" w:rsidRDefault="00C91423" w:rsidP="00C91423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14. </w:t>
      </w:r>
      <w:proofErr w:type="gramStart"/>
      <w:r w:rsidRPr="000A5720">
        <w:rPr>
          <w:rFonts w:ascii="Times New Roman" w:hAnsi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принятия данных решений ведущим специалистом-экспертом определяются в соответствии с Типовым </w:t>
      </w:r>
      <w:hyperlink r:id="rId7" w:history="1">
        <w:r w:rsidRPr="000A5720">
          <w:rPr>
            <w:rFonts w:ascii="Times New Roman" w:hAnsi="Times New Roman"/>
            <w:color w:val="000000" w:themeColor="text1"/>
            <w:sz w:val="26"/>
            <w:szCs w:val="26"/>
          </w:rPr>
          <w:t>регламентом</w:t>
        </w:r>
      </w:hyperlink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Pr="000A5720">
        <w:rPr>
          <w:rFonts w:ascii="Times New Roman" w:hAnsi="Times New Roman"/>
          <w:sz w:val="26"/>
          <w:szCs w:val="26"/>
        </w:rPr>
        <w:t>Правительства Российской Федерации от 19.01.</w:t>
      </w:r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2005 № 30, Типовым </w:t>
      </w:r>
      <w:hyperlink r:id="rId8" w:history="1">
        <w:r w:rsidRPr="000A5720">
          <w:rPr>
            <w:rFonts w:ascii="Times New Roman" w:hAnsi="Times New Roman"/>
            <w:color w:val="000000" w:themeColor="text1"/>
            <w:sz w:val="26"/>
            <w:szCs w:val="26"/>
          </w:rPr>
          <w:t>регламентом</w:t>
        </w:r>
      </w:hyperlink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0A5720">
          <w:rPr>
            <w:rFonts w:ascii="Times New Roman" w:hAnsi="Times New Roman"/>
            <w:color w:val="000000" w:themeColor="text1"/>
            <w:sz w:val="26"/>
            <w:szCs w:val="26"/>
          </w:rPr>
          <w:t>Правилами</w:t>
        </w:r>
      </w:hyperlink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делопроизводства в государственных органах, органах местного</w:t>
      </w:r>
      <w:proofErr w:type="gramEnd"/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Pr="000A5720">
        <w:rPr>
          <w:rFonts w:ascii="Times New Roman" w:hAnsi="Times New Roman"/>
          <w:color w:val="000000" w:themeColor="text1"/>
          <w:sz w:val="26"/>
          <w:szCs w:val="26"/>
        </w:rPr>
        <w:t>зарегистрирован</w:t>
      </w:r>
      <w:proofErr w:type="gramEnd"/>
      <w:r w:rsidRPr="000A5720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B239C9" w:rsidRPr="000A5720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keepNext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  <w:r w:rsidR="00227B52" w:rsidRPr="000A5720">
        <w:rPr>
          <w:rFonts w:ascii="Times New Roman" w:hAnsi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B239C9" w:rsidRPr="000A5720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15. </w:t>
      </w:r>
      <w:proofErr w:type="gramStart"/>
      <w:r w:rsidRPr="000A5720">
        <w:rPr>
          <w:rFonts w:ascii="Times New Roman" w:hAnsi="Times New Roman"/>
          <w:sz w:val="26"/>
          <w:szCs w:val="26"/>
        </w:rPr>
        <w:t xml:space="preserve">Взаимодействие  ведущего специалиста-эксперта с гражданскими служащими ФНС России, государственными служащими иных государственных органов, а также с </w:t>
      </w:r>
      <w:r w:rsidRPr="000A5720">
        <w:rPr>
          <w:rFonts w:ascii="Times New Roman" w:hAnsi="Times New Roman"/>
          <w:sz w:val="26"/>
          <w:szCs w:val="26"/>
        </w:rPr>
        <w:lastRenderedPageBreak/>
        <w:t xml:space="preserve">другими гражданами и организациями строится в рамках деловых отношений на основе </w:t>
      </w:r>
      <w:hyperlink r:id="rId10" w:history="1">
        <w:r w:rsidRPr="000A5720">
          <w:rPr>
            <w:rStyle w:val="af4"/>
            <w:rFonts w:ascii="Times New Roman" w:hAnsi="Times New Roman"/>
            <w:color w:val="000000"/>
            <w:sz w:val="26"/>
            <w:szCs w:val="26"/>
            <w:u w:val="none"/>
          </w:rPr>
          <w:t>общих принципов</w:t>
        </w:r>
      </w:hyperlink>
      <w:r w:rsidRPr="000A5720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11" w:history="1">
        <w:r w:rsidRPr="000A5720">
          <w:rPr>
            <w:rStyle w:val="af4"/>
            <w:rFonts w:ascii="Times New Roman" w:hAnsi="Times New Roman"/>
            <w:color w:val="000000"/>
            <w:sz w:val="26"/>
            <w:szCs w:val="26"/>
            <w:u w:val="none"/>
          </w:rPr>
          <w:t>статьей 18</w:t>
        </w:r>
      </w:hyperlink>
      <w:r w:rsidRPr="000A5720">
        <w:rPr>
          <w:rFonts w:ascii="Times New Roman" w:hAnsi="Times New Roman"/>
          <w:sz w:val="26"/>
          <w:szCs w:val="26"/>
        </w:rPr>
        <w:t xml:space="preserve"> Федерального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закона № 79-ФЗ, а также в соответствии с иными нормативными правовыми актами Российской Федерации. </w:t>
      </w:r>
    </w:p>
    <w:p w:rsidR="00B239C9" w:rsidRPr="000A5720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C91423" w:rsidP="00781AE0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 xml:space="preserve">VIII. </w:t>
      </w:r>
      <w:proofErr w:type="gramStart"/>
      <w:r w:rsidRPr="000A5720">
        <w:rPr>
          <w:rFonts w:ascii="Times New Roman" w:hAnsi="Times New Roman"/>
          <w:b/>
          <w:sz w:val="26"/>
          <w:szCs w:val="26"/>
        </w:rPr>
        <w:t>Перечень государственных услуг (видов</w:t>
      </w:r>
      <w:proofErr w:type="gramEnd"/>
    </w:p>
    <w:p w:rsidR="00B239C9" w:rsidRPr="000A5720" w:rsidRDefault="00C91423" w:rsidP="00781AE0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деятельности), оказываемых по запросам граждан и организаций</w:t>
      </w:r>
    </w:p>
    <w:p w:rsidR="00B239C9" w:rsidRPr="000A5720" w:rsidRDefault="00C91423" w:rsidP="00781AE0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 xml:space="preserve">в соответствии с административным регламентом </w:t>
      </w:r>
      <w:proofErr w:type="gramStart"/>
      <w:r w:rsidRPr="000A5720">
        <w:rPr>
          <w:rFonts w:ascii="Times New Roman" w:hAnsi="Times New Roman"/>
          <w:b/>
          <w:sz w:val="26"/>
          <w:szCs w:val="26"/>
        </w:rPr>
        <w:t>Федеральной</w:t>
      </w:r>
      <w:proofErr w:type="gramEnd"/>
    </w:p>
    <w:p w:rsidR="00B239C9" w:rsidRPr="000A5720" w:rsidRDefault="00C91423" w:rsidP="00781AE0">
      <w:pPr>
        <w:keepNext/>
        <w:spacing w:after="0" w:line="240" w:lineRule="auto"/>
        <w:ind w:firstLine="993"/>
        <w:jc w:val="center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налоговой службы.</w:t>
      </w:r>
    </w:p>
    <w:p w:rsidR="00B239C9" w:rsidRPr="000A5720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 xml:space="preserve">16. </w:t>
      </w:r>
      <w:proofErr w:type="gramStart"/>
      <w:r w:rsidRPr="000A5720">
        <w:rPr>
          <w:rFonts w:ascii="Times New Roman" w:hAnsi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ведущий специалист-эксперт 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</w:t>
      </w:r>
      <w:hyperlink r:id="rId12" w:history="1">
        <w:r w:rsidRPr="000A5720">
          <w:rPr>
            <w:rFonts w:ascii="Times New Roman" w:hAnsi="Times New Roman"/>
            <w:sz w:val="26"/>
            <w:szCs w:val="26"/>
          </w:rPr>
          <w:t>законодательстве,</w:t>
        </w:r>
      </w:hyperlink>
      <w:r w:rsidRPr="000A5720">
        <w:rPr>
          <w:rFonts w:ascii="Times New Roman" w:hAnsi="Times New Roman"/>
          <w:sz w:val="26"/>
          <w:szCs w:val="26"/>
        </w:rPr>
        <w:t xml:space="preserve">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</w:t>
      </w:r>
      <w:proofErr w:type="gramEnd"/>
      <w:r w:rsidRPr="000A5720">
        <w:rPr>
          <w:rFonts w:ascii="Times New Roman" w:hAnsi="Times New Roman"/>
          <w:sz w:val="26"/>
          <w:szCs w:val="26"/>
        </w:rPr>
        <w:t xml:space="preserve"> и налоговых агентов, в части  полномочий налоговых органов и их должностных лиц.</w:t>
      </w:r>
    </w:p>
    <w:p w:rsidR="00B239C9" w:rsidRPr="000A5720" w:rsidRDefault="00B239C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B239C9" w:rsidRPr="000A5720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239C9" w:rsidRPr="000A5720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A5720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  <w:r w:rsidR="00781AE0" w:rsidRPr="000A5720">
        <w:rPr>
          <w:rFonts w:ascii="Times New Roman" w:hAnsi="Times New Roman"/>
          <w:b/>
          <w:sz w:val="26"/>
          <w:szCs w:val="26"/>
        </w:rPr>
        <w:t xml:space="preserve"> </w:t>
      </w:r>
    </w:p>
    <w:p w:rsidR="00B239C9" w:rsidRPr="000A5720" w:rsidRDefault="00B239C9">
      <w:pPr>
        <w:keepNext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17. Эффективность и результативность профессиональной служебной деятельности ведущий специалист-эксперт оценивается по следующим показателям: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9C9" w:rsidRPr="000A5720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720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 и принимаемых решений.</w:t>
      </w:r>
    </w:p>
    <w:p w:rsidR="00B239C9" w:rsidRPr="000A5720" w:rsidRDefault="00B239C9">
      <w:pPr>
        <w:pStyle w:val="af5"/>
        <w:rPr>
          <w:rFonts w:ascii="Times New Roman" w:hAnsi="Times New Roman"/>
          <w:sz w:val="26"/>
          <w:szCs w:val="26"/>
        </w:rPr>
      </w:pPr>
    </w:p>
    <w:p w:rsidR="00B239C9" w:rsidRDefault="00B239C9">
      <w:pPr>
        <w:rPr>
          <w:rFonts w:ascii="Times New Roman" w:hAnsi="Times New Roman"/>
          <w:sz w:val="24"/>
        </w:rPr>
      </w:pPr>
    </w:p>
    <w:sectPr w:rsidR="00B239C9">
      <w:pgSz w:w="11906" w:h="16838"/>
      <w:pgMar w:top="567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C9"/>
    <w:rsid w:val="000A5720"/>
    <w:rsid w:val="0011254A"/>
    <w:rsid w:val="002048BE"/>
    <w:rsid w:val="00227B52"/>
    <w:rsid w:val="00280343"/>
    <w:rsid w:val="00301B9F"/>
    <w:rsid w:val="003C7FB4"/>
    <w:rsid w:val="003F7798"/>
    <w:rsid w:val="004525FA"/>
    <w:rsid w:val="00480DE2"/>
    <w:rsid w:val="00687ECF"/>
    <w:rsid w:val="00704D81"/>
    <w:rsid w:val="00781AE0"/>
    <w:rsid w:val="007C649E"/>
    <w:rsid w:val="0093332E"/>
    <w:rsid w:val="00955670"/>
    <w:rsid w:val="009B70AA"/>
    <w:rsid w:val="00AE0521"/>
    <w:rsid w:val="00B21E92"/>
    <w:rsid w:val="00B239C9"/>
    <w:rsid w:val="00BE51A0"/>
    <w:rsid w:val="00C91423"/>
    <w:rsid w:val="00D7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yperlink" Target="consultantplus://offline/ref=019A3453FC98B693EC07CF7D281463FA90E37E6CDBBCDD0CA7CF14D73FBF26015397A1D052FDDB9DmEw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93702&amp;dst=1000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F3F63-0925-4601-BC0A-2EA71B9A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4537</Words>
  <Characters>25867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Попова Ольга Павловна</cp:lastModifiedBy>
  <cp:revision>9</cp:revision>
  <cp:lastPrinted>2024-11-15T12:23:00Z</cp:lastPrinted>
  <dcterms:created xsi:type="dcterms:W3CDTF">2025-05-27T11:23:00Z</dcterms:created>
  <dcterms:modified xsi:type="dcterms:W3CDTF">2025-08-29T09:07:00Z</dcterms:modified>
</cp:coreProperties>
</file>